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F1EE" w14:textId="19B5B3BA" w:rsidR="00F363E0" w:rsidRDefault="00490D7C" w:rsidP="00F363E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 w:rsidR="00F363E0" w:rsidRPr="00F363E0">
        <w:rPr>
          <w:b/>
          <w:bCs/>
          <w:u w:val="single"/>
        </w:rPr>
        <w:t>Cain Center for the Arts Summer Camp Policies and Procedures</w:t>
      </w:r>
    </w:p>
    <w:p w14:paraId="0CBC88AD" w14:textId="77777777" w:rsidR="009C557C" w:rsidRPr="00F363E0" w:rsidRDefault="009C557C" w:rsidP="00F363E0">
      <w:pPr>
        <w:jc w:val="center"/>
        <w:rPr>
          <w:b/>
          <w:bCs/>
          <w:u w:val="single"/>
        </w:rPr>
      </w:pPr>
    </w:p>
    <w:p w14:paraId="488FBD69" w14:textId="40EEE5F3" w:rsidR="00F363E0" w:rsidRDefault="00F363E0" w:rsidP="00F363E0">
      <w:pPr>
        <w:spacing w:after="0" w:line="240" w:lineRule="auto"/>
      </w:pPr>
      <w:r w:rsidRPr="00F31326">
        <w:rPr>
          <w:b/>
          <w:bCs/>
        </w:rPr>
        <w:t>Refunds:</w:t>
      </w:r>
      <w:r>
        <w:t xml:space="preserve"> </w:t>
      </w:r>
      <w:proofErr w:type="gramStart"/>
      <w:r>
        <w:t>In the event that</w:t>
      </w:r>
      <w:proofErr w:type="gramEnd"/>
      <w:r>
        <w:t xml:space="preserve"> a </w:t>
      </w:r>
      <w:r w:rsidR="000A63A5">
        <w:t>camper</w:t>
      </w:r>
      <w:r>
        <w:t xml:space="preserve"> cannot participate in a</w:t>
      </w:r>
      <w:r w:rsidR="000A63A5">
        <w:t xml:space="preserve"> camp</w:t>
      </w:r>
      <w:r>
        <w:t xml:space="preserve"> in which he or she has registered, a </w:t>
      </w:r>
      <w:r w:rsidR="00D37323">
        <w:t>75</w:t>
      </w:r>
      <w:r>
        <w:t xml:space="preserve">% refund will be issued (less convenience and/or service fees) when a minimum of fourteen (14) days advance notice is given. If less than fourteen (14) </w:t>
      </w:r>
      <w:proofErr w:type="gramStart"/>
      <w:r>
        <w:t>days</w:t>
      </w:r>
      <w:proofErr w:type="gramEnd"/>
      <w:r>
        <w:t xml:space="preserve"> advance notice is given, a </w:t>
      </w:r>
      <w:r w:rsidR="00D37323">
        <w:t>50</w:t>
      </w:r>
      <w:r>
        <w:t xml:space="preserve">% refund will be issued. Once </w:t>
      </w:r>
      <w:proofErr w:type="gramStart"/>
      <w:r>
        <w:t xml:space="preserve">a </w:t>
      </w:r>
      <w:r w:rsidR="000A63A5">
        <w:t>camp</w:t>
      </w:r>
      <w:proofErr w:type="gramEnd"/>
      <w:r>
        <w:t xml:space="preserve"> has begun, no refund will be given. </w:t>
      </w:r>
      <w:r w:rsidRPr="006272DA">
        <w:t>Refunds and make-</w:t>
      </w:r>
      <w:proofErr w:type="gramStart"/>
      <w:r w:rsidRPr="006272DA">
        <w:t>ups</w:t>
      </w:r>
      <w:proofErr w:type="gramEnd"/>
      <w:r w:rsidRPr="006272DA">
        <w:t xml:space="preserve"> will not be given for absences due to personal schedule conflicts.</w:t>
      </w:r>
      <w:r>
        <w:t xml:space="preserve"> Cain Center for the Arts reserves the right to provide alternative instructors in the case of an instructor cancellation.</w:t>
      </w:r>
    </w:p>
    <w:p w14:paraId="4D623817" w14:textId="77777777" w:rsidR="00F363E0" w:rsidRDefault="00F363E0" w:rsidP="00F363E0">
      <w:pPr>
        <w:spacing w:after="0" w:line="240" w:lineRule="auto"/>
        <w:rPr>
          <w:rFonts w:cstheme="minorHAnsi"/>
          <w:b/>
          <w:bCs/>
        </w:rPr>
      </w:pPr>
    </w:p>
    <w:p w14:paraId="4C0EA71E" w14:textId="6E0396FA" w:rsidR="00F363E0" w:rsidRDefault="000A63A5" w:rsidP="00F363E0">
      <w:pPr>
        <w:spacing w:after="0" w:line="240" w:lineRule="auto"/>
      </w:pPr>
      <w:r>
        <w:rPr>
          <w:rFonts w:cstheme="minorHAnsi"/>
          <w:b/>
          <w:bCs/>
        </w:rPr>
        <w:t>Camp</w:t>
      </w:r>
      <w:r w:rsidR="00F363E0" w:rsidRPr="00157018">
        <w:rPr>
          <w:rFonts w:cstheme="minorHAnsi"/>
          <w:b/>
          <w:bCs/>
        </w:rPr>
        <w:t xml:space="preserve"> Cancellations: </w:t>
      </w:r>
      <w:r w:rsidR="00F363E0">
        <w:t>Cain Center for the Arts</w:t>
      </w:r>
      <w:r w:rsidR="00F363E0" w:rsidRPr="00157018">
        <w:t xml:space="preserve"> reserves the right to cancel due to insufficient enrollment.  If a </w:t>
      </w:r>
      <w:r>
        <w:t>camp</w:t>
      </w:r>
      <w:r w:rsidR="00F363E0" w:rsidRPr="00157018">
        <w:t xml:space="preserve"> is cancelled, students will be notified approximately </w:t>
      </w:r>
      <w:r w:rsidR="00F363E0">
        <w:t>5</w:t>
      </w:r>
      <w:r w:rsidR="00F363E0" w:rsidRPr="00157018">
        <w:t xml:space="preserve"> days before the start of </w:t>
      </w:r>
      <w:r>
        <w:t>camp</w:t>
      </w:r>
      <w:r w:rsidR="00F363E0" w:rsidRPr="00157018">
        <w:t xml:space="preserve"> and refunded in full.  Once </w:t>
      </w:r>
      <w:r>
        <w:t>camp</w:t>
      </w:r>
      <w:r w:rsidR="00F363E0" w:rsidRPr="00157018">
        <w:t xml:space="preserve"> has begun, </w:t>
      </w:r>
      <w:r>
        <w:t xml:space="preserve">Cain Center for the Arts </w:t>
      </w:r>
      <w:r w:rsidR="00F363E0" w:rsidRPr="00157018">
        <w:t>reserves the right to cancel dates due to unavoidable circumstances, including inclement weather.</w:t>
      </w:r>
    </w:p>
    <w:p w14:paraId="1AC3F64D" w14:textId="6ACC96A7" w:rsidR="00BB53AF" w:rsidRDefault="00BB53AF" w:rsidP="00F363E0">
      <w:pPr>
        <w:spacing w:after="0" w:line="240" w:lineRule="auto"/>
      </w:pPr>
    </w:p>
    <w:p w14:paraId="67710850" w14:textId="77777777" w:rsidR="00BB53AF" w:rsidRDefault="00BB53AF" w:rsidP="00BB53AF">
      <w:pPr>
        <w:spacing w:after="0" w:line="240" w:lineRule="auto"/>
        <w:rPr>
          <w:rFonts w:cstheme="minorHAnsi"/>
        </w:rPr>
      </w:pPr>
      <w:r w:rsidRPr="00157018">
        <w:rPr>
          <w:rFonts w:cstheme="minorHAnsi"/>
          <w:b/>
          <w:bCs/>
        </w:rPr>
        <w:t>Severe Weather:</w:t>
      </w:r>
      <w:r w:rsidRPr="00157018">
        <w:rPr>
          <w:rFonts w:cstheme="minorHAnsi"/>
        </w:rPr>
        <w:t xml:space="preserve"> Safety is the </w:t>
      </w:r>
      <w:proofErr w:type="gramStart"/>
      <w:r w:rsidRPr="00157018">
        <w:rPr>
          <w:rFonts w:cstheme="minorHAnsi"/>
        </w:rPr>
        <w:t>first priority</w:t>
      </w:r>
      <w:proofErr w:type="gramEnd"/>
      <w:r w:rsidRPr="00157018">
        <w:rPr>
          <w:rFonts w:cstheme="minorHAnsi"/>
        </w:rPr>
        <w:t xml:space="preserve"> when determining if we should stay open in extreme weather. If a c</w:t>
      </w:r>
      <w:r>
        <w:rPr>
          <w:rFonts w:cstheme="minorHAnsi"/>
        </w:rPr>
        <w:t>amp</w:t>
      </w:r>
      <w:r w:rsidRPr="00157018">
        <w:rPr>
          <w:rFonts w:cstheme="minorHAnsi"/>
        </w:rPr>
        <w:t xml:space="preserve"> is cancelled, a partial refund or</w:t>
      </w:r>
      <w:r w:rsidRPr="00F1532D">
        <w:rPr>
          <w:rFonts w:cstheme="minorHAnsi"/>
        </w:rPr>
        <w:t xml:space="preserve"> credit will be given. C</w:t>
      </w:r>
      <w:r>
        <w:rPr>
          <w:rFonts w:cstheme="minorHAnsi"/>
        </w:rPr>
        <w:t>amp</w:t>
      </w:r>
      <w:r w:rsidRPr="00F1532D">
        <w:rPr>
          <w:rFonts w:cstheme="minorHAnsi"/>
        </w:rPr>
        <w:t xml:space="preserve"> cancellations will </w:t>
      </w:r>
      <w:r>
        <w:rPr>
          <w:rFonts w:cstheme="minorHAnsi"/>
        </w:rPr>
        <w:t>be notified via email; please be sure to check your spam folder if you are unsure about a cancellation.</w:t>
      </w:r>
    </w:p>
    <w:p w14:paraId="692DFECA" w14:textId="77777777" w:rsidR="00F363E0" w:rsidRPr="00157018" w:rsidRDefault="00F363E0" w:rsidP="00F36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9483DF" w14:textId="31500783" w:rsidR="00F363E0" w:rsidRDefault="000A63A5" w:rsidP="00F363E0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Camp</w:t>
      </w:r>
      <w:r w:rsidR="00F363E0" w:rsidRPr="00D0608B">
        <w:rPr>
          <w:rFonts w:cstheme="minorHAnsi"/>
          <w:b/>
          <w:bCs/>
        </w:rPr>
        <w:t xml:space="preserve"> Attendance: </w:t>
      </w:r>
    </w:p>
    <w:p w14:paraId="482178C0" w14:textId="63B2C4DC" w:rsidR="00BB53AF" w:rsidRPr="00BB53AF" w:rsidRDefault="00F363E0" w:rsidP="00BB53AF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</w:rPr>
      </w:pPr>
      <w:r w:rsidRPr="00157018">
        <w:rPr>
          <w:rFonts w:cstheme="minorHAnsi"/>
        </w:rPr>
        <w:t xml:space="preserve">Please be on time to </w:t>
      </w:r>
      <w:r w:rsidR="000A63A5">
        <w:rPr>
          <w:rFonts w:cstheme="minorHAnsi"/>
        </w:rPr>
        <w:t>camp.</w:t>
      </w:r>
      <w:r w:rsidRPr="00157018">
        <w:rPr>
          <w:rFonts w:cstheme="minorHAnsi"/>
        </w:rPr>
        <w:t xml:space="preserve"> </w:t>
      </w:r>
      <w:r w:rsidR="000A63A5">
        <w:rPr>
          <w:rFonts w:cstheme="minorHAnsi"/>
        </w:rPr>
        <w:t>The center is</w:t>
      </w:r>
      <w:r w:rsidRPr="00157018">
        <w:rPr>
          <w:rFonts w:cstheme="minorHAnsi"/>
        </w:rPr>
        <w:t xml:space="preserve"> available 15 minutes before </w:t>
      </w:r>
      <w:r w:rsidR="000A63A5">
        <w:rPr>
          <w:rFonts w:cstheme="minorHAnsi"/>
        </w:rPr>
        <w:t>each camp for drop-off.</w:t>
      </w:r>
    </w:p>
    <w:p w14:paraId="5C3705C2" w14:textId="62E7402A" w:rsidR="00BB53AF" w:rsidRPr="00BB53AF" w:rsidRDefault="00BB53AF" w:rsidP="00BB53AF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</w:rPr>
      </w:pPr>
      <w:r>
        <w:rPr>
          <w:rFonts w:cstheme="minorHAnsi"/>
        </w:rPr>
        <w:t xml:space="preserve">Please pick your child up promptly at the end of camp.  </w:t>
      </w:r>
    </w:p>
    <w:p w14:paraId="6E1948E8" w14:textId="5DDFB976" w:rsidR="00F363E0" w:rsidRPr="00D0608B" w:rsidRDefault="00F363E0" w:rsidP="00F363E0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</w:rPr>
      </w:pPr>
      <w:r w:rsidRPr="00157018">
        <w:rPr>
          <w:rFonts w:cstheme="minorHAnsi"/>
        </w:rPr>
        <w:t>If you</w:t>
      </w:r>
      <w:r w:rsidR="000A63A5">
        <w:rPr>
          <w:rFonts w:cstheme="minorHAnsi"/>
        </w:rPr>
        <w:t>r child</w:t>
      </w:r>
      <w:r w:rsidRPr="00157018">
        <w:rPr>
          <w:rFonts w:cstheme="minorHAnsi"/>
        </w:rPr>
        <w:t xml:space="preserve"> </w:t>
      </w:r>
      <w:proofErr w:type="gramStart"/>
      <w:r w:rsidR="000A63A5">
        <w:rPr>
          <w:rFonts w:cstheme="minorHAnsi"/>
        </w:rPr>
        <w:t xml:space="preserve">will </w:t>
      </w:r>
      <w:r w:rsidRPr="00157018">
        <w:rPr>
          <w:rFonts w:cstheme="minorHAnsi"/>
        </w:rPr>
        <w:t>miss</w:t>
      </w:r>
      <w:proofErr w:type="gramEnd"/>
      <w:r w:rsidRPr="00157018">
        <w:rPr>
          <w:rFonts w:cstheme="minorHAnsi"/>
        </w:rPr>
        <w:t xml:space="preserve"> any </w:t>
      </w:r>
      <w:r w:rsidR="000A63A5">
        <w:rPr>
          <w:rFonts w:cstheme="minorHAnsi"/>
        </w:rPr>
        <w:t>days of camp</w:t>
      </w:r>
      <w:r w:rsidRPr="00157018">
        <w:rPr>
          <w:rFonts w:cstheme="minorHAnsi"/>
        </w:rPr>
        <w:t>, please inform us or your instructor as far in advance as possible.</w:t>
      </w:r>
    </w:p>
    <w:p w14:paraId="5B0EE0CB" w14:textId="32239F32" w:rsidR="00F363E0" w:rsidRDefault="000A63A5" w:rsidP="00F363E0">
      <w:pPr>
        <w:pStyle w:val="ListParagraph"/>
        <w:numPr>
          <w:ilvl w:val="0"/>
          <w:numId w:val="2"/>
        </w:numPr>
        <w:spacing w:after="0" w:line="240" w:lineRule="auto"/>
      </w:pPr>
      <w:r>
        <w:t>Campers</w:t>
      </w:r>
      <w:r w:rsidR="00F363E0">
        <w:t xml:space="preserve"> are to attend their registered c</w:t>
      </w:r>
      <w:r>
        <w:t>amp</w:t>
      </w:r>
      <w:r w:rsidR="00F363E0">
        <w:t xml:space="preserve"> ONLY.  No trading or swapping with other </w:t>
      </w:r>
      <w:r>
        <w:t>campers is allowed.</w:t>
      </w:r>
    </w:p>
    <w:p w14:paraId="1B9F1C0E" w14:textId="79E60DA5" w:rsidR="00B10F52" w:rsidRPr="00B10F52" w:rsidRDefault="00B10F52" w:rsidP="00F363E0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B10F52">
        <w:rPr>
          <w:rStyle w:val="Strong"/>
          <w:b w:val="0"/>
          <w:bCs w:val="0"/>
        </w:rPr>
        <w:t>All persons authorized to pick-up campers</w:t>
      </w:r>
      <w:r>
        <w:rPr>
          <w:rStyle w:val="Strong"/>
          <w:b w:val="0"/>
          <w:bCs w:val="0"/>
        </w:rPr>
        <w:t xml:space="preserve"> (</w:t>
      </w:r>
      <w:r w:rsidRPr="00B10F52">
        <w:rPr>
          <w:rStyle w:val="Strong"/>
          <w:b w:val="0"/>
          <w:bCs w:val="0"/>
        </w:rPr>
        <w:t>including parents</w:t>
      </w:r>
      <w:r>
        <w:rPr>
          <w:rStyle w:val="Strong"/>
          <w:b w:val="0"/>
          <w:bCs w:val="0"/>
        </w:rPr>
        <w:t>)</w:t>
      </w:r>
      <w:r w:rsidRPr="00B10F52">
        <w:rPr>
          <w:rStyle w:val="Strong"/>
          <w:b w:val="0"/>
          <w:bCs w:val="0"/>
        </w:rPr>
        <w:t xml:space="preserve"> will need to have a driver’s license or other state-approved identification</w:t>
      </w:r>
      <w:r>
        <w:rPr>
          <w:rStyle w:val="Strong"/>
          <w:b w:val="0"/>
          <w:bCs w:val="0"/>
        </w:rPr>
        <w:t xml:space="preserve"> to confirm with Cain staff.</w:t>
      </w:r>
    </w:p>
    <w:p w14:paraId="3B609570" w14:textId="77777777" w:rsidR="00F363E0" w:rsidRDefault="00F363E0" w:rsidP="00BB53AF">
      <w:pPr>
        <w:spacing w:after="0" w:line="240" w:lineRule="auto"/>
      </w:pPr>
    </w:p>
    <w:p w14:paraId="0351ABB4" w14:textId="77777777" w:rsidR="00F363E0" w:rsidRPr="00F31326" w:rsidRDefault="00F363E0" w:rsidP="00F363E0">
      <w:pPr>
        <w:spacing w:after="0" w:line="240" w:lineRule="auto"/>
        <w:rPr>
          <w:b/>
          <w:bCs/>
        </w:rPr>
      </w:pPr>
      <w:r w:rsidRPr="00F31326">
        <w:rPr>
          <w:b/>
          <w:bCs/>
        </w:rPr>
        <w:t>Personal Conduct:</w:t>
      </w:r>
    </w:p>
    <w:p w14:paraId="59CB1ACF" w14:textId="02A48F2D" w:rsidR="00F363E0" w:rsidRDefault="00F363E0" w:rsidP="00F363E0">
      <w:pPr>
        <w:pStyle w:val="ListParagraph"/>
        <w:numPr>
          <w:ilvl w:val="0"/>
          <w:numId w:val="1"/>
        </w:numPr>
        <w:spacing w:after="0" w:line="240" w:lineRule="auto"/>
      </w:pPr>
      <w:r w:rsidRPr="00445F42">
        <w:t xml:space="preserve">For the benefit of the learning experience for </w:t>
      </w:r>
      <w:proofErr w:type="gramStart"/>
      <w:r w:rsidRPr="00445F42">
        <w:t>all of</w:t>
      </w:r>
      <w:proofErr w:type="gramEnd"/>
      <w:r w:rsidRPr="00445F42">
        <w:t xml:space="preserve"> our</w:t>
      </w:r>
      <w:r w:rsidR="00BB53AF">
        <w:t xml:space="preserve"> campers</w:t>
      </w:r>
      <w:r w:rsidRPr="00445F42">
        <w:t xml:space="preserve">, we reserve the right to request parental </w:t>
      </w:r>
      <w:r>
        <w:t xml:space="preserve">or qualified care provider </w:t>
      </w:r>
      <w:r w:rsidRPr="00445F42">
        <w:t>supervision, or in extreme cases, the right to ask a disruptive student to leave the classroom, in the event a student fails to meet a reasonable standard of behavior, including respect for other students and teachers.</w:t>
      </w:r>
    </w:p>
    <w:p w14:paraId="15CCA433" w14:textId="452BC29A" w:rsidR="00BB53AF" w:rsidRDefault="00BB53AF" w:rsidP="00BB53A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Cain Center for the Arts does not discriminate and prohibits harassment (verbal, physical, or visual) on any unlawful basis, including, but not limited </w:t>
      </w:r>
      <w:proofErr w:type="gramStart"/>
      <w:r>
        <w:t>to, ace</w:t>
      </w:r>
      <w:proofErr w:type="gramEnd"/>
      <w:r>
        <w:t xml:space="preserve">, race, religion, disability, sexual orientation, etc.  It is your responsibility to report any incident to the Program Director. Such circumstances will be </w:t>
      </w:r>
      <w:proofErr w:type="gramStart"/>
      <w:r w:rsidRPr="007A03AD">
        <w:t>investigated</w:t>
      </w:r>
      <w:proofErr w:type="gramEnd"/>
      <w:r w:rsidRPr="007A03AD">
        <w:t xml:space="preserve"> and reasonable actions will be taken to resolve all incidents.</w:t>
      </w:r>
    </w:p>
    <w:p w14:paraId="3AD574AC" w14:textId="185B9572" w:rsidR="00BB53AF" w:rsidRPr="00BB53AF" w:rsidRDefault="00BB53AF" w:rsidP="00BB53A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BB53AF">
        <w:rPr>
          <w:rStyle w:val="Strong"/>
          <w:b w:val="0"/>
          <w:bCs w:val="0"/>
        </w:rPr>
        <w:t>Please remember that camp staff is not authorized to administer medication of any kind.</w:t>
      </w:r>
    </w:p>
    <w:p w14:paraId="5FD066C4" w14:textId="77777777" w:rsidR="00F363E0" w:rsidRPr="007A03AD" w:rsidRDefault="00F363E0" w:rsidP="00F363E0">
      <w:pPr>
        <w:spacing w:after="0" w:line="240" w:lineRule="auto"/>
      </w:pPr>
    </w:p>
    <w:p w14:paraId="590358CD" w14:textId="70F36A50" w:rsidR="00F363E0" w:rsidRPr="007A03AD" w:rsidRDefault="00F363E0" w:rsidP="00F363E0">
      <w:pPr>
        <w:spacing w:after="0" w:line="240" w:lineRule="auto"/>
        <w:rPr>
          <w:b/>
          <w:bCs/>
        </w:rPr>
      </w:pPr>
      <w:r>
        <w:rPr>
          <w:b/>
          <w:bCs/>
        </w:rPr>
        <w:t>Communications</w:t>
      </w:r>
      <w:r w:rsidRPr="007A03AD">
        <w:rPr>
          <w:b/>
          <w:bCs/>
        </w:rPr>
        <w:t xml:space="preserve"> Policy: </w:t>
      </w:r>
      <w:r w:rsidRPr="007A03AD">
        <w:t>Please notify us in writing if you do not want yourself, your child, or your artwork photographed or filmed for promotional purposes. Registration in a class</w:t>
      </w:r>
      <w:r>
        <w:t>/event</w:t>
      </w:r>
      <w:r w:rsidRPr="007A03AD">
        <w:t xml:space="preserve"> gives </w:t>
      </w:r>
      <w:r>
        <w:t>Cain Center for the Arts</w:t>
      </w:r>
      <w:r w:rsidRPr="007A03AD">
        <w:t xml:space="preserve"> permission to use images without further consent or compensation</w:t>
      </w:r>
      <w:r>
        <w:t xml:space="preserve">.  Cain Center for the Arts integrates all enrolled student/patron information into electronic and physical communication methods (emails, physical mailers, </w:t>
      </w:r>
      <w:r w:rsidR="0036525D">
        <w:t>+</w:t>
      </w:r>
      <w:proofErr w:type="spellStart"/>
      <w:r>
        <w:t>etc</w:t>
      </w:r>
      <w:proofErr w:type="spellEnd"/>
      <w:r>
        <w:t>), unless otherwise requested.</w:t>
      </w:r>
    </w:p>
    <w:p w14:paraId="70728404" w14:textId="77777777" w:rsidR="00F363E0" w:rsidRPr="00F6703A" w:rsidRDefault="00F363E0" w:rsidP="00F363E0">
      <w:pPr>
        <w:spacing w:before="100" w:beforeAutospacing="1" w:after="0" w:line="240" w:lineRule="auto"/>
        <w:rPr>
          <w:b/>
          <w:bCs/>
          <w:i/>
          <w:iCs/>
        </w:rPr>
      </w:pPr>
      <w:r w:rsidRPr="007A03AD">
        <w:rPr>
          <w:b/>
          <w:bCs/>
        </w:rPr>
        <w:t xml:space="preserve">Accessibility: </w:t>
      </w:r>
      <w:r w:rsidRPr="007A03AD">
        <w:t>We are committed to providing accessible education programs by providing reasonable and appropriate accommodations</w:t>
      </w:r>
      <w:r w:rsidRPr="00784A5A">
        <w:t xml:space="preserve"> </w:t>
      </w:r>
      <w:r>
        <w:t>that</w:t>
      </w:r>
      <w:r w:rsidRPr="00784A5A">
        <w:t xml:space="preserve"> foster inclusion of people of all ages, </w:t>
      </w:r>
      <w:proofErr w:type="gramStart"/>
      <w:r w:rsidRPr="00784A5A">
        <w:t>abilities</w:t>
      </w:r>
      <w:proofErr w:type="gramEnd"/>
      <w:r w:rsidRPr="00784A5A">
        <w:t xml:space="preserve"> and skill levels. If you believe that you will require </w:t>
      </w:r>
      <w:proofErr w:type="gramStart"/>
      <w:r w:rsidRPr="00784A5A">
        <w:t>accommodations</w:t>
      </w:r>
      <w:proofErr w:type="gramEnd"/>
      <w:r w:rsidRPr="00784A5A">
        <w:t xml:space="preserve"> to enable you to participate meaningfully in our programs, </w:t>
      </w:r>
      <w:r>
        <w:t xml:space="preserve">please </w:t>
      </w:r>
      <w:r w:rsidRPr="00784A5A">
        <w:t xml:space="preserve">contact </w:t>
      </w:r>
      <w:r>
        <w:t>us</w:t>
      </w:r>
      <w:r w:rsidRPr="00784A5A">
        <w:t xml:space="preserve"> before you register.</w:t>
      </w:r>
    </w:p>
    <w:p w14:paraId="743F7B98" w14:textId="77777777" w:rsidR="00F363E0" w:rsidRPr="00F1532D" w:rsidRDefault="00F363E0" w:rsidP="00F363E0">
      <w:pPr>
        <w:spacing w:after="0" w:line="240" w:lineRule="auto"/>
        <w:rPr>
          <w:rFonts w:cstheme="minorHAnsi"/>
        </w:rPr>
      </w:pPr>
    </w:p>
    <w:p w14:paraId="5E30D009" w14:textId="132B8A58" w:rsidR="00F363E0" w:rsidRDefault="00F363E0" w:rsidP="00BB53AF">
      <w:pPr>
        <w:spacing w:after="0" w:line="240" w:lineRule="auto"/>
        <w:rPr>
          <w:rFonts w:cstheme="minorHAnsi"/>
        </w:rPr>
      </w:pPr>
      <w:r w:rsidRPr="00F1532D">
        <w:rPr>
          <w:rFonts w:cstheme="minorHAnsi"/>
          <w:b/>
          <w:bCs/>
        </w:rPr>
        <w:t>Ceramics Policies:</w:t>
      </w:r>
      <w:r w:rsidRPr="00F1532D">
        <w:rPr>
          <w:rFonts w:cstheme="minorHAnsi"/>
        </w:rPr>
        <w:t xml:space="preserve"> </w:t>
      </w:r>
    </w:p>
    <w:p w14:paraId="11A9C79B" w14:textId="1C4C31EA" w:rsidR="00F363E0" w:rsidRPr="00B10F52" w:rsidRDefault="00B10F52" w:rsidP="00B10F52">
      <w:pPr>
        <w:pStyle w:val="ListParagraph"/>
        <w:numPr>
          <w:ilvl w:val="0"/>
          <w:numId w:val="1"/>
        </w:numPr>
        <w:rPr>
          <w:rFonts w:cstheme="minorHAnsi"/>
        </w:rPr>
      </w:pPr>
      <w:r>
        <w:t xml:space="preserve">Each camper’s work will need to </w:t>
      </w:r>
      <w:proofErr w:type="gramStart"/>
      <w:r>
        <w:t>processed</w:t>
      </w:r>
      <w:proofErr w:type="gramEnd"/>
      <w:r>
        <w:t xml:space="preserve"> through the center’s kiln, which can take up to two weeks. Parents will be notified by email when items are ready for pickup.</w:t>
      </w:r>
    </w:p>
    <w:p w14:paraId="7CD4504D" w14:textId="77777777" w:rsidR="00F363E0" w:rsidRDefault="00F363E0"/>
    <w:sectPr w:rsidR="00F363E0" w:rsidSect="00BB53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130A0"/>
    <w:multiLevelType w:val="hybridMultilevel"/>
    <w:tmpl w:val="31AE42F2"/>
    <w:lvl w:ilvl="0" w:tplc="D188E2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46E0B"/>
    <w:multiLevelType w:val="hybridMultilevel"/>
    <w:tmpl w:val="BFD4AD80"/>
    <w:lvl w:ilvl="0" w:tplc="6D5A7B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487243">
    <w:abstractNumId w:val="1"/>
  </w:num>
  <w:num w:numId="2" w16cid:durableId="1931740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E0"/>
    <w:rsid w:val="000A63A5"/>
    <w:rsid w:val="0036525D"/>
    <w:rsid w:val="00490D7C"/>
    <w:rsid w:val="007E7E94"/>
    <w:rsid w:val="009C557C"/>
    <w:rsid w:val="00B10F52"/>
    <w:rsid w:val="00B9612E"/>
    <w:rsid w:val="00BB53AF"/>
    <w:rsid w:val="00D37323"/>
    <w:rsid w:val="00F363E0"/>
    <w:rsid w:val="00FE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CF43D"/>
  <w15:chartTrackingRefBased/>
  <w15:docId w15:val="{55572106-A545-4468-8E1B-85093F02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3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3E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B53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7955C13581549BC91C933E147E2EA" ma:contentTypeVersion="17" ma:contentTypeDescription="Create a new document." ma:contentTypeScope="" ma:versionID="ebb70c316325407106dfe76edfa1efde">
  <xsd:schema xmlns:xsd="http://www.w3.org/2001/XMLSchema" xmlns:xs="http://www.w3.org/2001/XMLSchema" xmlns:p="http://schemas.microsoft.com/office/2006/metadata/properties" xmlns:ns1="http://schemas.microsoft.com/sharepoint/v3" xmlns:ns2="8e500882-e125-4d30-944e-3379ba0801b9" xmlns:ns3="8ce41700-58e3-4a93-b6c2-22ccfd9736cd" targetNamespace="http://schemas.microsoft.com/office/2006/metadata/properties" ma:root="true" ma:fieldsID="cbc1e5e2a35acdca5c4a7222ce46b931" ns1:_="" ns2:_="" ns3:_="">
    <xsd:import namespace="http://schemas.microsoft.com/sharepoint/v3"/>
    <xsd:import namespace="8e500882-e125-4d30-944e-3379ba0801b9"/>
    <xsd:import namespace="8ce41700-58e3-4a93-b6c2-22ccfd973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00882-e125-4d30-944e-3379ba080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4cd5330-0b53-43ca-b0b1-004cf138b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41700-58e3-4a93-b6c2-22ccfd9736c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e7009b9-3807-4106-ad0b-389dbe9fe510}" ma:internalName="TaxCatchAll" ma:showField="CatchAllData" ma:web="8ce41700-58e3-4a93-b6c2-22ccfd9736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ce41700-58e3-4a93-b6c2-22ccfd9736cd" xsi:nil="true"/>
    <lcf76f155ced4ddcb4097134ff3c332f xmlns="8e500882-e125-4d30-944e-3379ba0801b9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F5768B-F170-4705-868C-F07BFCF99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500882-e125-4d30-944e-3379ba0801b9"/>
    <ds:schemaRef ds:uri="8ce41700-58e3-4a93-b6c2-22ccfd973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C3D0BB-385C-4654-9D3F-58291FB7C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7FAA9F-8ABC-4A22-8750-271686C5AE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e41700-58e3-4a93-b6c2-22ccfd9736cd"/>
    <ds:schemaRef ds:uri="8e500882-e125-4d30-944e-3379ba0801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King</dc:creator>
  <cp:keywords/>
  <dc:description/>
  <cp:lastModifiedBy>Simone El Bey</cp:lastModifiedBy>
  <cp:revision>2</cp:revision>
  <cp:lastPrinted>2023-05-08T18:53:00Z</cp:lastPrinted>
  <dcterms:created xsi:type="dcterms:W3CDTF">2023-06-28T13:35:00Z</dcterms:created>
  <dcterms:modified xsi:type="dcterms:W3CDTF">2023-06-28T13:35:00Z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0x0101009657955C13581549BC91C933E147E2EA</vt:lpwstr>
  </property>
  <property fmtid="{D5CDD505-2E9C-101B-9397-08002B2CF9AE}" pid="3" name="MediaServiceImageTags">
    <vt:lpwstr/>
  </property>
</Properties>
</file>